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D991B" w14:textId="77777777" w:rsidR="00BD3604" w:rsidRDefault="0008661C">
      <w:pPr>
        <w:rPr>
          <w:rFonts w:ascii="Arial" w:eastAsia="Arial" w:hAnsi="Arial" w:cs="Arial"/>
        </w:rPr>
      </w:pPr>
      <w:r>
        <w:rPr>
          <w:rFonts w:ascii="Arial" w:eastAsia="Arial" w:hAnsi="Arial" w:cs="Arial"/>
        </w:rPr>
        <w:tab/>
      </w:r>
      <w:r>
        <w:rPr>
          <w:rFonts w:ascii="Arial" w:eastAsia="Arial" w:hAnsi="Arial" w:cs="Arial"/>
        </w:rPr>
        <w:tab/>
      </w:r>
      <w:r>
        <w:rPr>
          <w:noProof/>
        </w:rPr>
        <w:drawing>
          <wp:anchor distT="114300" distB="114300" distL="114300" distR="114300" simplePos="0" relativeHeight="251658240" behindDoc="0" locked="0" layoutInCell="1" hidden="0" allowOverlap="1" wp14:anchorId="20FFCD43" wp14:editId="1072528B">
            <wp:simplePos x="0" y="0"/>
            <wp:positionH relativeFrom="column">
              <wp:posOffset>4543425</wp:posOffset>
            </wp:positionH>
            <wp:positionV relativeFrom="paragraph">
              <wp:posOffset>114300</wp:posOffset>
            </wp:positionV>
            <wp:extent cx="1702871" cy="178593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02871" cy="1785938"/>
                    </a:xfrm>
                    <a:prstGeom prst="rect">
                      <a:avLst/>
                    </a:prstGeom>
                    <a:ln/>
                  </pic:spPr>
                </pic:pic>
              </a:graphicData>
            </a:graphic>
          </wp:anchor>
        </w:drawing>
      </w:r>
    </w:p>
    <w:p w14:paraId="417771CE" w14:textId="77777777" w:rsidR="00BD3604" w:rsidRDefault="0008661C">
      <w:pPr>
        <w:rPr>
          <w:rFonts w:ascii="Arial" w:eastAsia="Arial" w:hAnsi="Arial" w:cs="Arial"/>
          <w:color w:val="000000"/>
        </w:rPr>
      </w:pPr>
      <w:r>
        <w:rPr>
          <w:rFonts w:ascii="Arial" w:eastAsia="Arial" w:hAnsi="Arial" w:cs="Arial"/>
          <w:color w:val="000000"/>
        </w:rPr>
        <w:t xml:space="preserve">The Holy Father’s letter calling for families to pray the rosary at home </w:t>
      </w:r>
      <w:r>
        <w:rPr>
          <w:rFonts w:ascii="Arial" w:eastAsia="Arial" w:hAnsi="Arial" w:cs="Arial"/>
        </w:rPr>
        <w:t>invites us to come together as one family,</w:t>
      </w:r>
      <w:r>
        <w:rPr>
          <w:rFonts w:ascii="Arial" w:eastAsia="Arial" w:hAnsi="Arial" w:cs="Arial"/>
          <w:color w:val="000000"/>
        </w:rPr>
        <w:t xml:space="preserve"> one church and </w:t>
      </w:r>
      <w:r>
        <w:rPr>
          <w:rFonts w:ascii="Arial" w:eastAsia="Arial" w:hAnsi="Arial" w:cs="Arial"/>
        </w:rPr>
        <w:t>one body of Christ</w:t>
      </w:r>
      <w:r>
        <w:rPr>
          <w:rFonts w:ascii="Arial" w:eastAsia="Arial" w:hAnsi="Arial" w:cs="Arial"/>
          <w:color w:val="000000"/>
        </w:rPr>
        <w:t xml:space="preserve">. The concept of Zoom around the world with Mary </w:t>
      </w:r>
      <w:r>
        <w:rPr>
          <w:rFonts w:ascii="Arial" w:eastAsia="Arial" w:hAnsi="Arial" w:cs="Arial"/>
        </w:rPr>
        <w:t>began with</w:t>
      </w:r>
      <w:r>
        <w:rPr>
          <w:rFonts w:ascii="Arial" w:eastAsia="Arial" w:hAnsi="Arial" w:cs="Arial"/>
          <w:color w:val="000000"/>
        </w:rPr>
        <w:t xml:space="preserve"> the vision to bring young people from our di</w:t>
      </w:r>
      <w:r>
        <w:rPr>
          <w:rFonts w:ascii="Arial" w:eastAsia="Arial" w:hAnsi="Arial" w:cs="Arial"/>
        </w:rPr>
        <w:t>ocese and different</w:t>
      </w:r>
      <w:r>
        <w:rPr>
          <w:rFonts w:ascii="Arial" w:eastAsia="Arial" w:hAnsi="Arial" w:cs="Arial"/>
          <w:color w:val="000000"/>
        </w:rPr>
        <w:t xml:space="preserve"> parts of the world to pray tog</w:t>
      </w:r>
      <w:r>
        <w:rPr>
          <w:rFonts w:ascii="Arial" w:eastAsia="Arial" w:hAnsi="Arial" w:cs="Arial"/>
        </w:rPr>
        <w:t xml:space="preserve">ether </w:t>
      </w:r>
      <w:r>
        <w:rPr>
          <w:rFonts w:ascii="Arial" w:eastAsia="Arial" w:hAnsi="Arial" w:cs="Arial"/>
          <w:color w:val="000000"/>
        </w:rPr>
        <w:t>at the same time</w:t>
      </w:r>
      <w:r>
        <w:rPr>
          <w:rFonts w:ascii="Arial" w:eastAsia="Arial" w:hAnsi="Arial" w:cs="Arial"/>
        </w:rPr>
        <w:t xml:space="preserve"> throughout the month of May.</w:t>
      </w:r>
    </w:p>
    <w:p w14:paraId="1E55D33D" w14:textId="77777777" w:rsidR="00BD3604" w:rsidRDefault="00BD3604">
      <w:pPr>
        <w:rPr>
          <w:rFonts w:ascii="Arial" w:eastAsia="Arial" w:hAnsi="Arial" w:cs="Arial"/>
          <w:color w:val="000000"/>
        </w:rPr>
      </w:pPr>
    </w:p>
    <w:p w14:paraId="5D95981C" w14:textId="77777777" w:rsidR="00BD3604" w:rsidRDefault="0008661C">
      <w:pPr>
        <w:rPr>
          <w:rFonts w:ascii="Arial" w:eastAsia="Arial" w:hAnsi="Arial" w:cs="Arial"/>
        </w:rPr>
      </w:pPr>
      <w:r>
        <w:rPr>
          <w:rFonts w:ascii="Arial" w:eastAsia="Arial" w:hAnsi="Arial" w:cs="Arial"/>
          <w:color w:val="000000"/>
        </w:rPr>
        <w:t>At World Youth Day 1995, St. Pope John Paul</w:t>
      </w:r>
      <w:r>
        <w:rPr>
          <w:rFonts w:ascii="Arial" w:eastAsia="Arial" w:hAnsi="Arial" w:cs="Arial"/>
        </w:rPr>
        <w:t xml:space="preserve"> II</w:t>
      </w:r>
      <w:r>
        <w:rPr>
          <w:rFonts w:ascii="Arial" w:eastAsia="Arial" w:hAnsi="Arial" w:cs="Arial"/>
          <w:color w:val="000000"/>
        </w:rPr>
        <w:t xml:space="preserve"> called the Church to become the “traveling companion to young</w:t>
      </w:r>
      <w:r>
        <w:rPr>
          <w:rFonts w:ascii="Arial" w:eastAsia="Arial" w:hAnsi="Arial" w:cs="Arial"/>
          <w:color w:val="000000"/>
        </w:rPr>
        <w:t xml:space="preserve"> </w:t>
      </w:r>
      <w:r>
        <w:rPr>
          <w:rFonts w:ascii="Arial" w:eastAsia="Arial" w:hAnsi="Arial" w:cs="Arial"/>
        </w:rPr>
        <w:t>people</w:t>
      </w:r>
      <w:r>
        <w:rPr>
          <w:rFonts w:ascii="Arial" w:eastAsia="Arial" w:hAnsi="Arial" w:cs="Arial"/>
          <w:color w:val="000000"/>
        </w:rPr>
        <w:t xml:space="preserve">.” Twenty-five years later it is the young who </w:t>
      </w:r>
      <w:r>
        <w:rPr>
          <w:rFonts w:ascii="Arial" w:eastAsia="Arial" w:hAnsi="Arial" w:cs="Arial"/>
        </w:rPr>
        <w:t>are accompanying</w:t>
      </w:r>
      <w:r>
        <w:rPr>
          <w:rFonts w:ascii="Arial" w:eastAsia="Arial" w:hAnsi="Arial" w:cs="Arial"/>
          <w:color w:val="000000"/>
        </w:rPr>
        <w:t xml:space="preserve"> the </w:t>
      </w:r>
      <w:r>
        <w:rPr>
          <w:rFonts w:ascii="Arial" w:eastAsia="Arial" w:hAnsi="Arial" w:cs="Arial"/>
        </w:rPr>
        <w:t>c</w:t>
      </w:r>
      <w:r>
        <w:rPr>
          <w:rFonts w:ascii="Arial" w:eastAsia="Arial" w:hAnsi="Arial" w:cs="Arial"/>
          <w:color w:val="000000"/>
        </w:rPr>
        <w:t>hurch in using their unique gifts</w:t>
      </w:r>
      <w:r>
        <w:rPr>
          <w:rFonts w:ascii="Arial" w:eastAsia="Arial" w:hAnsi="Arial" w:cs="Arial"/>
        </w:rPr>
        <w:t xml:space="preserve"> and technology to come together to pray and grow in faith. </w:t>
      </w:r>
    </w:p>
    <w:p w14:paraId="4EF958EA" w14:textId="77777777" w:rsidR="00BD3604" w:rsidRDefault="00BD3604">
      <w:pPr>
        <w:rPr>
          <w:rFonts w:ascii="Arial" w:eastAsia="Arial" w:hAnsi="Arial" w:cs="Arial"/>
        </w:rPr>
      </w:pPr>
    </w:p>
    <w:p w14:paraId="4ED4F4AE" w14:textId="77777777" w:rsidR="00BD3604" w:rsidRDefault="0008661C">
      <w:pPr>
        <w:rPr>
          <w:rFonts w:ascii="Arial" w:eastAsia="Arial" w:hAnsi="Arial" w:cs="Arial"/>
        </w:rPr>
      </w:pPr>
      <w:r>
        <w:rPr>
          <w:rFonts w:ascii="Arial" w:eastAsia="Arial" w:hAnsi="Arial" w:cs="Arial"/>
        </w:rPr>
        <w:t xml:space="preserve"> Zoom around the world with Mary is a worldwide rosary initiative for the month of Ma</w:t>
      </w:r>
      <w:r>
        <w:rPr>
          <w:rFonts w:ascii="Arial" w:eastAsia="Arial" w:hAnsi="Arial" w:cs="Arial"/>
        </w:rPr>
        <w:t xml:space="preserve">y with young people around the world. Each gathering will be focused on a different theme of global solidarity and Laudato Si. </w:t>
      </w:r>
    </w:p>
    <w:p w14:paraId="5ABB91B9" w14:textId="77777777" w:rsidR="00BD3604" w:rsidRDefault="00BD3604">
      <w:pPr>
        <w:rPr>
          <w:rFonts w:ascii="Arial" w:eastAsia="Arial" w:hAnsi="Arial" w:cs="Arial"/>
          <w:color w:val="000000"/>
        </w:rPr>
      </w:pPr>
    </w:p>
    <w:p w14:paraId="68D2503A" w14:textId="77777777" w:rsidR="00BD3604" w:rsidRDefault="0008661C">
      <w:pPr>
        <w:rPr>
          <w:rFonts w:ascii="Arial" w:eastAsia="Arial" w:hAnsi="Arial" w:cs="Arial"/>
          <w:b/>
        </w:rPr>
      </w:pPr>
      <w:r>
        <w:rPr>
          <w:rFonts w:ascii="Arial" w:eastAsia="Arial" w:hAnsi="Arial" w:cs="Arial"/>
          <w:b/>
        </w:rPr>
        <w:t>Gatherings</w:t>
      </w:r>
    </w:p>
    <w:p w14:paraId="675CC218" w14:textId="77777777" w:rsidR="00BD3604" w:rsidRDefault="0008661C">
      <w:pPr>
        <w:rPr>
          <w:rFonts w:ascii="Arial" w:eastAsia="Arial" w:hAnsi="Arial" w:cs="Arial"/>
          <w:color w:val="000000"/>
        </w:rPr>
      </w:pPr>
      <w:r>
        <w:rPr>
          <w:rFonts w:ascii="Arial" w:eastAsia="Arial" w:hAnsi="Arial" w:cs="Arial"/>
        </w:rPr>
        <w:t>The Zoom platform will be used to host the gathering for the first 100 participants and young people leading the vir</w:t>
      </w:r>
      <w:r>
        <w:rPr>
          <w:rFonts w:ascii="Arial" w:eastAsia="Arial" w:hAnsi="Arial" w:cs="Arial"/>
        </w:rPr>
        <w:t>tual gathering. The rest of the participants will be directed to participate in the livestream that will be hosted in the YouTube platform.</w:t>
      </w:r>
    </w:p>
    <w:p w14:paraId="6C8F0AAD" w14:textId="77777777" w:rsidR="00BD3604" w:rsidRDefault="00BD3604">
      <w:pPr>
        <w:rPr>
          <w:rFonts w:ascii="Arial" w:eastAsia="Arial" w:hAnsi="Arial" w:cs="Arial"/>
        </w:rPr>
      </w:pPr>
    </w:p>
    <w:p w14:paraId="469987A2" w14:textId="327BAC0A" w:rsidR="00BD3604" w:rsidRDefault="0008661C">
      <w:pPr>
        <w:rPr>
          <w:rFonts w:ascii="Arial" w:eastAsia="Arial" w:hAnsi="Arial" w:cs="Arial"/>
        </w:rPr>
      </w:pPr>
      <w:r>
        <w:rPr>
          <w:rFonts w:ascii="Arial" w:eastAsia="Arial" w:hAnsi="Arial" w:cs="Arial"/>
        </w:rPr>
        <w:t xml:space="preserve">This live zoom on YouTube will be approximately 30 minutes. A virtual faith sharing space for the young people who </w:t>
      </w:r>
      <w:r>
        <w:rPr>
          <w:rFonts w:ascii="Arial" w:eastAsia="Arial" w:hAnsi="Arial" w:cs="Arial"/>
        </w:rPr>
        <w:t xml:space="preserve">participated in the </w:t>
      </w:r>
      <w:r w:rsidR="009B0202">
        <w:rPr>
          <w:rFonts w:ascii="Arial" w:eastAsia="Arial" w:hAnsi="Arial" w:cs="Arial"/>
        </w:rPr>
        <w:t>livestream will</w:t>
      </w:r>
      <w:r>
        <w:rPr>
          <w:rFonts w:ascii="Arial" w:eastAsia="Arial" w:hAnsi="Arial" w:cs="Arial"/>
        </w:rPr>
        <w:t xml:space="preserve"> take place after the live session. This faith sharing experience will also be 30 minutes long. The total gathering session will be one hour and will be hosted weekly on Friday evenings or Saturday mornings for the month</w:t>
      </w:r>
      <w:r>
        <w:rPr>
          <w:rFonts w:ascii="Arial" w:eastAsia="Arial" w:hAnsi="Arial" w:cs="Arial"/>
        </w:rPr>
        <w:t xml:space="preserve"> of May (</w:t>
      </w:r>
      <w:r>
        <w:rPr>
          <w:rFonts w:ascii="Arial" w:eastAsia="Arial" w:hAnsi="Arial" w:cs="Arial"/>
        </w:rPr>
        <w:t xml:space="preserve">5 Sessions). </w:t>
      </w:r>
    </w:p>
    <w:p w14:paraId="0AF52434" w14:textId="77777777" w:rsidR="00BD3604" w:rsidRDefault="00BD3604">
      <w:pPr>
        <w:rPr>
          <w:rFonts w:ascii="Arial" w:eastAsia="Arial" w:hAnsi="Arial" w:cs="Arial"/>
        </w:rPr>
      </w:pPr>
    </w:p>
    <w:p w14:paraId="797A83E7" w14:textId="68993A9B" w:rsidR="00BD3604" w:rsidRDefault="0008661C">
      <w:pPr>
        <w:rPr>
          <w:rFonts w:ascii="Arial" w:eastAsia="Arial" w:hAnsi="Arial" w:cs="Arial"/>
          <w:b/>
        </w:rPr>
      </w:pPr>
      <w:r>
        <w:rPr>
          <w:rFonts w:ascii="Arial" w:eastAsia="Arial" w:hAnsi="Arial" w:cs="Arial"/>
          <w:b/>
        </w:rPr>
        <w:t xml:space="preserve">Layout of </w:t>
      </w:r>
      <w:r w:rsidR="009B0202">
        <w:rPr>
          <w:rFonts w:ascii="Arial" w:eastAsia="Arial" w:hAnsi="Arial" w:cs="Arial"/>
          <w:b/>
        </w:rPr>
        <w:t>the Live</w:t>
      </w:r>
      <w:r>
        <w:rPr>
          <w:rFonts w:ascii="Arial" w:eastAsia="Arial" w:hAnsi="Arial" w:cs="Arial"/>
          <w:b/>
        </w:rPr>
        <w:t xml:space="preserve"> Stream Session:</w:t>
      </w:r>
    </w:p>
    <w:p w14:paraId="6C232AC7" w14:textId="20FF3015" w:rsidR="00BD3604" w:rsidRDefault="0008661C">
      <w:pPr>
        <w:numPr>
          <w:ilvl w:val="0"/>
          <w:numId w:val="1"/>
        </w:numPr>
        <w:rPr>
          <w:rFonts w:ascii="Arial" w:eastAsia="Arial" w:hAnsi="Arial" w:cs="Arial"/>
          <w:color w:val="000000"/>
        </w:rPr>
      </w:pPr>
      <w:r>
        <w:rPr>
          <w:rFonts w:ascii="Arial" w:eastAsia="Arial" w:hAnsi="Arial" w:cs="Arial"/>
        </w:rPr>
        <w:t xml:space="preserve">It will begin with a </w:t>
      </w:r>
      <w:r w:rsidR="009B0202">
        <w:rPr>
          <w:rFonts w:ascii="Arial" w:eastAsia="Arial" w:hAnsi="Arial" w:cs="Arial"/>
        </w:rPr>
        <w:t>song</w:t>
      </w:r>
      <w:r>
        <w:rPr>
          <w:rFonts w:ascii="Arial" w:eastAsia="Arial" w:hAnsi="Arial" w:cs="Arial"/>
          <w:color w:val="000000"/>
        </w:rPr>
        <w:t xml:space="preserve"> by a local band or choir from around the world</w:t>
      </w:r>
      <w:r>
        <w:rPr>
          <w:rFonts w:ascii="Arial" w:eastAsia="Arial" w:hAnsi="Arial" w:cs="Arial"/>
        </w:rPr>
        <w:t xml:space="preserve"> </w:t>
      </w:r>
      <w:r>
        <w:rPr>
          <w:noProof/>
        </w:rPr>
        <w:drawing>
          <wp:anchor distT="114300" distB="114300" distL="114300" distR="114300" simplePos="0" relativeHeight="251659264" behindDoc="0" locked="0" layoutInCell="1" hidden="0" allowOverlap="1" wp14:anchorId="0CD551C0" wp14:editId="6EADEF84">
            <wp:simplePos x="0" y="0"/>
            <wp:positionH relativeFrom="column">
              <wp:posOffset>3952875</wp:posOffset>
            </wp:positionH>
            <wp:positionV relativeFrom="paragraph">
              <wp:posOffset>167986</wp:posOffset>
            </wp:positionV>
            <wp:extent cx="2297335" cy="197643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t="15838"/>
                    <a:stretch>
                      <a:fillRect/>
                    </a:stretch>
                  </pic:blipFill>
                  <pic:spPr>
                    <a:xfrm>
                      <a:off x="0" y="0"/>
                      <a:ext cx="2297335" cy="1976438"/>
                    </a:xfrm>
                    <a:prstGeom prst="rect">
                      <a:avLst/>
                    </a:prstGeom>
                    <a:ln/>
                  </pic:spPr>
                </pic:pic>
              </a:graphicData>
            </a:graphic>
          </wp:anchor>
        </w:drawing>
      </w:r>
    </w:p>
    <w:p w14:paraId="1C2D09DC" w14:textId="29440510" w:rsidR="00BD3604" w:rsidRDefault="0008661C">
      <w:pPr>
        <w:numPr>
          <w:ilvl w:val="0"/>
          <w:numId w:val="1"/>
        </w:numPr>
        <w:rPr>
          <w:rFonts w:ascii="Arial" w:eastAsia="Arial" w:hAnsi="Arial" w:cs="Arial"/>
          <w:color w:val="000000"/>
        </w:rPr>
      </w:pPr>
      <w:r>
        <w:rPr>
          <w:rFonts w:ascii="Arial" w:eastAsia="Arial" w:hAnsi="Arial" w:cs="Arial"/>
        </w:rPr>
        <w:t>Opening</w:t>
      </w:r>
      <w:r>
        <w:rPr>
          <w:rFonts w:ascii="Arial" w:eastAsia="Arial" w:hAnsi="Arial" w:cs="Arial"/>
          <w:color w:val="000000"/>
        </w:rPr>
        <w:t xml:space="preserve"> prayer and a short</w:t>
      </w:r>
      <w:r>
        <w:rPr>
          <w:rFonts w:ascii="Arial" w:eastAsia="Arial" w:hAnsi="Arial" w:cs="Arial"/>
        </w:rPr>
        <w:t xml:space="preserve"> message</w:t>
      </w:r>
      <w:r>
        <w:rPr>
          <w:rFonts w:ascii="Arial" w:eastAsia="Arial" w:hAnsi="Arial" w:cs="Arial"/>
          <w:color w:val="000000"/>
        </w:rPr>
        <w:t xml:space="preserve"> </w:t>
      </w:r>
      <w:r>
        <w:rPr>
          <w:rFonts w:ascii="Arial" w:eastAsia="Arial" w:hAnsi="Arial" w:cs="Arial"/>
        </w:rPr>
        <w:t>by a p</w:t>
      </w:r>
      <w:r>
        <w:rPr>
          <w:rFonts w:ascii="Arial" w:eastAsia="Arial" w:hAnsi="Arial" w:cs="Arial"/>
          <w:color w:val="000000"/>
        </w:rPr>
        <w:t xml:space="preserve">riest regarding the </w:t>
      </w:r>
      <w:r>
        <w:rPr>
          <w:rFonts w:ascii="Arial" w:eastAsia="Arial" w:hAnsi="Arial" w:cs="Arial"/>
        </w:rPr>
        <w:t xml:space="preserve">theme of that session (Global Solidarity or </w:t>
      </w:r>
      <w:r w:rsidRPr="009B0202">
        <w:rPr>
          <w:rFonts w:ascii="Arial" w:eastAsia="Arial" w:hAnsi="Arial" w:cs="Arial"/>
          <w:i/>
          <w:iCs/>
        </w:rPr>
        <w:t>Laudato Si</w:t>
      </w:r>
      <w:r>
        <w:rPr>
          <w:rFonts w:ascii="Arial" w:eastAsia="Arial" w:hAnsi="Arial" w:cs="Arial"/>
        </w:rPr>
        <w:t>)</w:t>
      </w:r>
      <w:r>
        <w:rPr>
          <w:rFonts w:ascii="Arial" w:eastAsia="Arial" w:hAnsi="Arial" w:cs="Arial"/>
        </w:rPr>
        <w:t xml:space="preserve"> will follow</w:t>
      </w:r>
      <w:r>
        <w:rPr>
          <w:rFonts w:ascii="Arial" w:eastAsia="Arial" w:hAnsi="Arial" w:cs="Arial"/>
        </w:rPr>
        <w:t xml:space="preserve"> </w:t>
      </w:r>
    </w:p>
    <w:p w14:paraId="06DFF040" w14:textId="77777777" w:rsidR="00BD3604" w:rsidRDefault="0008661C">
      <w:pPr>
        <w:numPr>
          <w:ilvl w:val="0"/>
          <w:numId w:val="1"/>
        </w:numPr>
        <w:rPr>
          <w:rFonts w:ascii="Arial" w:eastAsia="Arial" w:hAnsi="Arial" w:cs="Arial"/>
          <w:color w:val="000000"/>
        </w:rPr>
      </w:pPr>
      <w:r>
        <w:rPr>
          <w:rFonts w:ascii="Arial" w:eastAsia="Arial" w:hAnsi="Arial" w:cs="Arial"/>
        </w:rPr>
        <w:t>All will p</w:t>
      </w:r>
      <w:r>
        <w:rPr>
          <w:rFonts w:ascii="Arial" w:eastAsia="Arial" w:hAnsi="Arial" w:cs="Arial"/>
          <w:color w:val="000000"/>
        </w:rPr>
        <w:t>ray the rosary together</w:t>
      </w:r>
    </w:p>
    <w:p w14:paraId="58108AFC" w14:textId="77777777" w:rsidR="00BD3604" w:rsidRDefault="0008661C">
      <w:pPr>
        <w:numPr>
          <w:ilvl w:val="1"/>
          <w:numId w:val="1"/>
        </w:numPr>
        <w:rPr>
          <w:rFonts w:ascii="Arial" w:eastAsia="Arial" w:hAnsi="Arial" w:cs="Arial"/>
          <w:color w:val="000000"/>
        </w:rPr>
      </w:pPr>
      <w:r>
        <w:rPr>
          <w:rFonts w:ascii="Arial" w:eastAsia="Arial" w:hAnsi="Arial" w:cs="Arial"/>
          <w:color w:val="000000"/>
        </w:rPr>
        <w:t>Rosary starts with the young people of San Bernardino</w:t>
      </w:r>
    </w:p>
    <w:p w14:paraId="0DB0C72F" w14:textId="77777777" w:rsidR="00BD3604" w:rsidRDefault="0008661C">
      <w:pPr>
        <w:numPr>
          <w:ilvl w:val="1"/>
          <w:numId w:val="1"/>
        </w:numPr>
        <w:rPr>
          <w:rFonts w:ascii="Arial" w:eastAsia="Arial" w:hAnsi="Arial" w:cs="Arial"/>
          <w:color w:val="000000"/>
        </w:rPr>
      </w:pPr>
      <w:r>
        <w:rPr>
          <w:rFonts w:ascii="Arial" w:eastAsia="Arial" w:hAnsi="Arial" w:cs="Arial"/>
        </w:rPr>
        <w:t>Each d</w:t>
      </w:r>
      <w:r>
        <w:rPr>
          <w:rFonts w:ascii="Arial" w:eastAsia="Arial" w:hAnsi="Arial" w:cs="Arial"/>
          <w:color w:val="000000"/>
        </w:rPr>
        <w:t>ecade of th</w:t>
      </w:r>
      <w:r>
        <w:rPr>
          <w:rFonts w:ascii="Arial" w:eastAsia="Arial" w:hAnsi="Arial" w:cs="Arial"/>
        </w:rPr>
        <w:t>e rosary will be</w:t>
      </w:r>
      <w:r>
        <w:rPr>
          <w:rFonts w:ascii="Arial" w:eastAsia="Arial" w:hAnsi="Arial" w:cs="Arial"/>
          <w:color w:val="000000"/>
        </w:rPr>
        <w:t xml:space="preserve"> </w:t>
      </w:r>
      <w:r>
        <w:rPr>
          <w:rFonts w:ascii="Arial" w:eastAsia="Arial" w:hAnsi="Arial" w:cs="Arial"/>
        </w:rPr>
        <w:t xml:space="preserve">led by a young person from a different country and prayed in their own language. </w:t>
      </w:r>
    </w:p>
    <w:p w14:paraId="51D5FD30" w14:textId="77777777" w:rsidR="00BD3604" w:rsidRDefault="0008661C">
      <w:pPr>
        <w:numPr>
          <w:ilvl w:val="1"/>
          <w:numId w:val="1"/>
        </w:numPr>
        <w:rPr>
          <w:rFonts w:ascii="Arial" w:eastAsia="Arial" w:hAnsi="Arial" w:cs="Arial"/>
          <w:color w:val="000000"/>
        </w:rPr>
      </w:pPr>
      <w:r>
        <w:rPr>
          <w:rFonts w:ascii="Arial" w:eastAsia="Arial" w:hAnsi="Arial" w:cs="Arial"/>
          <w:color w:val="000000"/>
        </w:rPr>
        <w:t xml:space="preserve">The final prayers </w:t>
      </w:r>
      <w:r>
        <w:rPr>
          <w:rFonts w:ascii="Arial" w:eastAsia="Arial" w:hAnsi="Arial" w:cs="Arial"/>
        </w:rPr>
        <w:t>will be led by</w:t>
      </w:r>
      <w:r>
        <w:rPr>
          <w:rFonts w:ascii="Arial" w:eastAsia="Arial" w:hAnsi="Arial" w:cs="Arial"/>
          <w:color w:val="000000"/>
        </w:rPr>
        <w:t xml:space="preserve"> young people of San Bernardino</w:t>
      </w:r>
    </w:p>
    <w:p w14:paraId="195EED3C" w14:textId="77777777" w:rsidR="00BD3604" w:rsidRDefault="00BD3604">
      <w:pPr>
        <w:pBdr>
          <w:top w:val="nil"/>
          <w:left w:val="nil"/>
          <w:bottom w:val="nil"/>
          <w:right w:val="nil"/>
          <w:between w:val="nil"/>
        </w:pBdr>
        <w:ind w:left="720"/>
        <w:rPr>
          <w:rFonts w:ascii="Arial" w:eastAsia="Arial" w:hAnsi="Arial" w:cs="Arial"/>
        </w:rPr>
      </w:pPr>
    </w:p>
    <w:p w14:paraId="69BFE59F" w14:textId="77777777" w:rsidR="00BD3604" w:rsidRDefault="00BD3604">
      <w:pPr>
        <w:pBdr>
          <w:top w:val="nil"/>
          <w:left w:val="nil"/>
          <w:bottom w:val="nil"/>
          <w:right w:val="nil"/>
          <w:between w:val="nil"/>
        </w:pBdr>
        <w:ind w:left="720"/>
        <w:rPr>
          <w:rFonts w:ascii="Arial" w:eastAsia="Arial" w:hAnsi="Arial" w:cs="Arial"/>
        </w:rPr>
      </w:pPr>
    </w:p>
    <w:p w14:paraId="04E4F518" w14:textId="77777777" w:rsidR="009B0202" w:rsidRPr="009B0202" w:rsidRDefault="009B0202" w:rsidP="009B0202">
      <w:pPr>
        <w:pBdr>
          <w:top w:val="nil"/>
          <w:left w:val="nil"/>
          <w:bottom w:val="nil"/>
          <w:right w:val="nil"/>
          <w:between w:val="nil"/>
        </w:pBdr>
        <w:ind w:left="720"/>
        <w:rPr>
          <w:rFonts w:ascii="Arial" w:eastAsia="Arial" w:hAnsi="Arial" w:cs="Arial"/>
          <w:color w:val="000000"/>
        </w:rPr>
      </w:pPr>
    </w:p>
    <w:p w14:paraId="01D8E1E7" w14:textId="59434618" w:rsidR="00BD3604" w:rsidRDefault="0008661C">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rPr>
        <w:t xml:space="preserve">the rosary, a </w:t>
      </w:r>
      <w:r>
        <w:rPr>
          <w:rFonts w:ascii="Arial" w:eastAsia="Arial" w:hAnsi="Arial" w:cs="Arial"/>
          <w:color w:val="000000"/>
        </w:rPr>
        <w:t>message of hope from a young person from around the world</w:t>
      </w:r>
      <w:r>
        <w:rPr>
          <w:rFonts w:ascii="Arial" w:eastAsia="Arial" w:hAnsi="Arial" w:cs="Arial"/>
        </w:rPr>
        <w:t xml:space="preserve"> will take place</w:t>
      </w:r>
    </w:p>
    <w:p w14:paraId="785F05EC" w14:textId="6B686A6D" w:rsidR="00BD3604" w:rsidRDefault="009B0202">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rPr>
        <w:t>The session</w:t>
      </w:r>
      <w:r w:rsidR="0008661C">
        <w:rPr>
          <w:rFonts w:ascii="Arial" w:eastAsia="Arial" w:hAnsi="Arial" w:cs="Arial"/>
        </w:rPr>
        <w:t xml:space="preserve"> will close with a</w:t>
      </w:r>
      <w:r w:rsidR="0008661C">
        <w:rPr>
          <w:rFonts w:ascii="Arial" w:eastAsia="Arial" w:hAnsi="Arial" w:cs="Arial"/>
          <w:color w:val="000000"/>
        </w:rPr>
        <w:t xml:space="preserve"> song</w:t>
      </w:r>
      <w:r w:rsidR="0008661C">
        <w:rPr>
          <w:rFonts w:ascii="Arial" w:eastAsia="Arial" w:hAnsi="Arial" w:cs="Arial"/>
        </w:rPr>
        <w:t xml:space="preserve"> and</w:t>
      </w:r>
      <w:r w:rsidR="0008661C">
        <w:rPr>
          <w:rFonts w:ascii="Arial" w:eastAsia="Arial" w:hAnsi="Arial" w:cs="Arial"/>
          <w:color w:val="000000"/>
        </w:rPr>
        <w:t xml:space="preserve"> a final blessing by </w:t>
      </w:r>
      <w:r w:rsidR="0008661C">
        <w:rPr>
          <w:rFonts w:ascii="Arial" w:eastAsia="Arial" w:hAnsi="Arial" w:cs="Arial"/>
        </w:rPr>
        <w:t>a</w:t>
      </w:r>
      <w:r w:rsidR="0008661C">
        <w:rPr>
          <w:rFonts w:ascii="Arial" w:eastAsia="Arial" w:hAnsi="Arial" w:cs="Arial"/>
          <w:color w:val="000000"/>
        </w:rPr>
        <w:t xml:space="preserve"> priest</w:t>
      </w:r>
    </w:p>
    <w:p w14:paraId="707338FA" w14:textId="77777777" w:rsidR="00BD3604" w:rsidRDefault="0008661C">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rPr>
        <w:t>As a follow-up to the weekly experience, an activity for that week will be provided to the young people and their</w:t>
      </w:r>
      <w:r>
        <w:rPr>
          <w:rFonts w:ascii="Arial" w:eastAsia="Arial" w:hAnsi="Arial" w:cs="Arial"/>
        </w:rPr>
        <w:t xml:space="preserve"> families for faith sharing during the week. These resources will be placed in the Bernardine Hub in our diocesan webpage.</w:t>
      </w:r>
    </w:p>
    <w:p w14:paraId="0F5DC489" w14:textId="77777777" w:rsidR="00BD3604" w:rsidRDefault="00BD3604">
      <w:pPr>
        <w:rPr>
          <w:rFonts w:ascii="Arial" w:eastAsia="Arial" w:hAnsi="Arial" w:cs="Arial"/>
        </w:rPr>
      </w:pPr>
    </w:p>
    <w:p w14:paraId="1B497D09" w14:textId="77777777" w:rsidR="00BD3604" w:rsidRDefault="0008661C">
      <w:pPr>
        <w:rPr>
          <w:rFonts w:ascii="Arial" w:eastAsia="Arial" w:hAnsi="Arial" w:cs="Arial"/>
        </w:rPr>
      </w:pPr>
      <w:r>
        <w:rPr>
          <w:rFonts w:ascii="Arial" w:eastAsia="Arial" w:hAnsi="Arial" w:cs="Arial"/>
          <w:b/>
        </w:rPr>
        <w:t>Organizers</w:t>
      </w:r>
      <w:r>
        <w:rPr>
          <w:rFonts w:ascii="Arial" w:eastAsia="Arial" w:hAnsi="Arial" w:cs="Arial"/>
          <w:b/>
        </w:rPr>
        <w:br/>
      </w:r>
      <w:r>
        <w:rPr>
          <w:rFonts w:ascii="Arial" w:eastAsia="Arial" w:hAnsi="Arial" w:cs="Arial"/>
        </w:rPr>
        <w:t>This Initiative came from the young people of our parish communities and their youth ministry leader. OMYC Director is co</w:t>
      </w:r>
      <w:r>
        <w:rPr>
          <w:rFonts w:ascii="Arial" w:eastAsia="Arial" w:hAnsi="Arial" w:cs="Arial"/>
        </w:rPr>
        <w:t>llaborating and assisting this group in their efforts. Among the organizers are the following communities and their respective young adult leaders:</w:t>
      </w:r>
    </w:p>
    <w:p w14:paraId="6D4E7DC3" w14:textId="77777777" w:rsidR="00BD3604" w:rsidRDefault="00BD3604">
      <w:pPr>
        <w:rPr>
          <w:rFonts w:ascii="Arial" w:eastAsia="Arial" w:hAnsi="Arial" w:cs="Arial"/>
        </w:rPr>
      </w:pPr>
    </w:p>
    <w:p w14:paraId="773B8438" w14:textId="77777777" w:rsidR="00BD3604" w:rsidRDefault="0008661C">
      <w:pPr>
        <w:rPr>
          <w:rFonts w:ascii="Arial" w:eastAsia="Arial" w:hAnsi="Arial" w:cs="Arial"/>
          <w:u w:val="single"/>
        </w:rPr>
      </w:pPr>
      <w:r>
        <w:rPr>
          <w:rFonts w:ascii="Arial" w:eastAsia="Arial" w:hAnsi="Arial" w:cs="Arial"/>
          <w:u w:val="single"/>
        </w:rPr>
        <w:t>St. Mary, Fontana</w:t>
      </w:r>
    </w:p>
    <w:p w14:paraId="414C4537" w14:textId="77777777" w:rsidR="00BD3604" w:rsidRDefault="0008661C">
      <w:pPr>
        <w:rPr>
          <w:rFonts w:ascii="Arial" w:eastAsia="Arial" w:hAnsi="Arial" w:cs="Arial"/>
        </w:rPr>
      </w:pPr>
      <w:r>
        <w:rPr>
          <w:rFonts w:ascii="Arial" w:eastAsia="Arial" w:hAnsi="Arial" w:cs="Arial"/>
        </w:rPr>
        <w:t xml:space="preserve">Rev. Arturo Aguilar, Priest in residence at St. Mary’s </w:t>
      </w:r>
    </w:p>
    <w:p w14:paraId="260825F9" w14:textId="77777777" w:rsidR="00BD3604" w:rsidRDefault="0008661C">
      <w:pPr>
        <w:rPr>
          <w:rFonts w:ascii="Arial" w:eastAsia="Arial" w:hAnsi="Arial" w:cs="Arial"/>
        </w:rPr>
      </w:pPr>
      <w:r>
        <w:rPr>
          <w:rFonts w:ascii="Arial" w:eastAsia="Arial" w:hAnsi="Arial" w:cs="Arial"/>
        </w:rPr>
        <w:t>Arnel Recio</w:t>
      </w:r>
    </w:p>
    <w:p w14:paraId="21A596E1" w14:textId="77777777" w:rsidR="00BD3604" w:rsidRDefault="0008661C">
      <w:pPr>
        <w:rPr>
          <w:rFonts w:ascii="Arial" w:eastAsia="Arial" w:hAnsi="Arial" w:cs="Arial"/>
        </w:rPr>
      </w:pPr>
      <w:r>
        <w:rPr>
          <w:rFonts w:ascii="Arial" w:eastAsia="Arial" w:hAnsi="Arial" w:cs="Arial"/>
        </w:rPr>
        <w:t>Sarah Dingler, Coordi</w:t>
      </w:r>
      <w:r>
        <w:rPr>
          <w:rFonts w:ascii="Arial" w:eastAsia="Arial" w:hAnsi="Arial" w:cs="Arial"/>
        </w:rPr>
        <w:t>nator of Youth Ministry</w:t>
      </w:r>
    </w:p>
    <w:p w14:paraId="6899EBE9" w14:textId="77777777" w:rsidR="00BD3604" w:rsidRDefault="0008661C">
      <w:pPr>
        <w:rPr>
          <w:rFonts w:ascii="Arial" w:eastAsia="Arial" w:hAnsi="Arial" w:cs="Arial"/>
        </w:rPr>
      </w:pPr>
      <w:r>
        <w:rPr>
          <w:rFonts w:ascii="Arial" w:eastAsia="Arial" w:hAnsi="Arial" w:cs="Arial"/>
        </w:rPr>
        <w:t xml:space="preserve">Karla Osio Vargas, Sub-Coordinator of Youth Ministry </w:t>
      </w:r>
    </w:p>
    <w:p w14:paraId="73FC2FFE" w14:textId="77777777" w:rsidR="00BD3604" w:rsidRDefault="0008661C">
      <w:pPr>
        <w:rPr>
          <w:rFonts w:ascii="Arial" w:eastAsia="Arial" w:hAnsi="Arial" w:cs="Arial"/>
        </w:rPr>
      </w:pPr>
      <w:r>
        <w:rPr>
          <w:rFonts w:ascii="Arial" w:eastAsia="Arial" w:hAnsi="Arial" w:cs="Arial"/>
        </w:rPr>
        <w:t xml:space="preserve">David Anthony Guzman </w:t>
      </w:r>
    </w:p>
    <w:p w14:paraId="2CCA281F" w14:textId="77777777" w:rsidR="00BD3604" w:rsidRDefault="0008661C">
      <w:pPr>
        <w:rPr>
          <w:rFonts w:ascii="Arial" w:eastAsia="Arial" w:hAnsi="Arial" w:cs="Arial"/>
        </w:rPr>
      </w:pPr>
      <w:r>
        <w:rPr>
          <w:rFonts w:ascii="Arial" w:eastAsia="Arial" w:hAnsi="Arial" w:cs="Arial"/>
        </w:rPr>
        <w:t>Diego &amp; Elizabeth Gamboa</w:t>
      </w:r>
    </w:p>
    <w:p w14:paraId="6272090C" w14:textId="77777777" w:rsidR="00BD3604" w:rsidRDefault="0008661C">
      <w:pPr>
        <w:rPr>
          <w:rFonts w:ascii="Arial" w:eastAsia="Arial" w:hAnsi="Arial" w:cs="Arial"/>
        </w:rPr>
      </w:pPr>
      <w:r>
        <w:rPr>
          <w:rFonts w:ascii="Arial" w:eastAsia="Arial" w:hAnsi="Arial" w:cs="Arial"/>
        </w:rPr>
        <w:t xml:space="preserve">Victoria Ciudad Real, Coordinator of High School Ministry </w:t>
      </w:r>
    </w:p>
    <w:p w14:paraId="4BD1FEC1" w14:textId="77777777" w:rsidR="00BD3604" w:rsidRDefault="00BD3604">
      <w:pPr>
        <w:rPr>
          <w:rFonts w:ascii="Arial" w:eastAsia="Arial" w:hAnsi="Arial" w:cs="Arial"/>
        </w:rPr>
      </w:pPr>
    </w:p>
    <w:p w14:paraId="52271372" w14:textId="77777777" w:rsidR="00BD3604" w:rsidRDefault="0008661C">
      <w:pPr>
        <w:rPr>
          <w:rFonts w:ascii="Arial" w:eastAsia="Arial" w:hAnsi="Arial" w:cs="Arial"/>
          <w:u w:val="single"/>
        </w:rPr>
      </w:pPr>
      <w:r>
        <w:rPr>
          <w:rFonts w:ascii="Arial" w:eastAsia="Arial" w:hAnsi="Arial" w:cs="Arial"/>
          <w:u w:val="single"/>
        </w:rPr>
        <w:t>St Oscar Romero Catholic Community</w:t>
      </w:r>
    </w:p>
    <w:p w14:paraId="4021D461" w14:textId="77777777" w:rsidR="00BD3604" w:rsidRDefault="0008661C">
      <w:pPr>
        <w:rPr>
          <w:rFonts w:ascii="Arial" w:eastAsia="Arial" w:hAnsi="Arial" w:cs="Arial"/>
        </w:rPr>
      </w:pPr>
      <w:r>
        <w:rPr>
          <w:rFonts w:ascii="Arial" w:eastAsia="Arial" w:hAnsi="Arial" w:cs="Arial"/>
        </w:rPr>
        <w:t xml:space="preserve">Tony Pimentel, Coordinator of Youth </w:t>
      </w:r>
      <w:r>
        <w:rPr>
          <w:rFonts w:ascii="Arial" w:eastAsia="Arial" w:hAnsi="Arial" w:cs="Arial"/>
        </w:rPr>
        <w:t xml:space="preserve">Ministry </w:t>
      </w:r>
    </w:p>
    <w:p w14:paraId="6CDD7084" w14:textId="77777777" w:rsidR="00BD3604" w:rsidRDefault="00BD3604">
      <w:pPr>
        <w:rPr>
          <w:rFonts w:ascii="Arial" w:eastAsia="Arial" w:hAnsi="Arial" w:cs="Arial"/>
        </w:rPr>
      </w:pPr>
    </w:p>
    <w:p w14:paraId="06326BA5" w14:textId="77777777" w:rsidR="00BD3604" w:rsidRDefault="0008661C">
      <w:pPr>
        <w:rPr>
          <w:rFonts w:ascii="Arial" w:eastAsia="Arial" w:hAnsi="Arial" w:cs="Arial"/>
          <w:u w:val="single"/>
        </w:rPr>
      </w:pPr>
      <w:r>
        <w:rPr>
          <w:rFonts w:ascii="Arial" w:eastAsia="Arial" w:hAnsi="Arial" w:cs="Arial"/>
          <w:u w:val="single"/>
        </w:rPr>
        <w:t xml:space="preserve">Holy Innocents, Victorville </w:t>
      </w:r>
    </w:p>
    <w:p w14:paraId="57585DCD" w14:textId="77777777" w:rsidR="00BD3604" w:rsidRDefault="0008661C">
      <w:pPr>
        <w:rPr>
          <w:rFonts w:ascii="Arial" w:eastAsia="Arial" w:hAnsi="Arial" w:cs="Arial"/>
        </w:rPr>
      </w:pPr>
      <w:r>
        <w:rPr>
          <w:rFonts w:ascii="Arial" w:eastAsia="Arial" w:hAnsi="Arial" w:cs="Arial"/>
        </w:rPr>
        <w:t>Molly Lohnes</w:t>
      </w:r>
    </w:p>
    <w:p w14:paraId="74135889" w14:textId="77777777" w:rsidR="00BD3604" w:rsidRDefault="0008661C">
      <w:pPr>
        <w:rPr>
          <w:rFonts w:ascii="Arial" w:eastAsia="Arial" w:hAnsi="Arial" w:cs="Arial"/>
        </w:rPr>
      </w:pPr>
      <w:r>
        <w:rPr>
          <w:rFonts w:ascii="Arial" w:eastAsia="Arial" w:hAnsi="Arial" w:cs="Arial"/>
        </w:rPr>
        <w:t>Rigoberto Correa</w:t>
      </w:r>
    </w:p>
    <w:p w14:paraId="25388285" w14:textId="77777777" w:rsidR="00BD3604" w:rsidRDefault="00BD3604">
      <w:pPr>
        <w:rPr>
          <w:rFonts w:ascii="Arial" w:eastAsia="Arial" w:hAnsi="Arial" w:cs="Arial"/>
        </w:rPr>
      </w:pPr>
    </w:p>
    <w:p w14:paraId="03F400D0" w14:textId="77777777" w:rsidR="00BD3604" w:rsidRDefault="0008661C">
      <w:pPr>
        <w:rPr>
          <w:rFonts w:ascii="Arial" w:eastAsia="Arial" w:hAnsi="Arial" w:cs="Arial"/>
        </w:rPr>
      </w:pPr>
      <w:r>
        <w:rPr>
          <w:rFonts w:ascii="Arial" w:eastAsia="Arial" w:hAnsi="Arial" w:cs="Arial"/>
          <w:u w:val="single"/>
        </w:rPr>
        <w:t>St. Frances of Rome, Wildomar</w:t>
      </w:r>
      <w:r>
        <w:rPr>
          <w:rFonts w:ascii="Arial" w:eastAsia="Arial" w:hAnsi="Arial" w:cs="Arial"/>
        </w:rPr>
        <w:t xml:space="preserve"> </w:t>
      </w:r>
    </w:p>
    <w:p w14:paraId="42CFCC88" w14:textId="77777777" w:rsidR="00BD3604" w:rsidRDefault="0008661C">
      <w:pPr>
        <w:rPr>
          <w:rFonts w:ascii="Arial" w:eastAsia="Arial" w:hAnsi="Arial" w:cs="Arial"/>
        </w:rPr>
      </w:pPr>
      <w:r>
        <w:rPr>
          <w:rFonts w:ascii="Arial" w:eastAsia="Arial" w:hAnsi="Arial" w:cs="Arial"/>
        </w:rPr>
        <w:t xml:space="preserve">Celeste Garcia </w:t>
      </w:r>
    </w:p>
    <w:p w14:paraId="38E65440" w14:textId="77777777" w:rsidR="00BD3604" w:rsidRDefault="00BD3604">
      <w:pPr>
        <w:rPr>
          <w:rFonts w:ascii="Arial" w:eastAsia="Arial" w:hAnsi="Arial" w:cs="Arial"/>
        </w:rPr>
      </w:pPr>
    </w:p>
    <w:p w14:paraId="773AE2BB" w14:textId="77777777" w:rsidR="00BD3604" w:rsidRDefault="0008661C">
      <w:pPr>
        <w:rPr>
          <w:rFonts w:ascii="Arial" w:eastAsia="Arial" w:hAnsi="Arial" w:cs="Arial"/>
          <w:u w:val="single"/>
        </w:rPr>
      </w:pPr>
      <w:r>
        <w:rPr>
          <w:rFonts w:ascii="Arial" w:eastAsia="Arial" w:hAnsi="Arial" w:cs="Arial"/>
          <w:u w:val="single"/>
        </w:rPr>
        <w:t xml:space="preserve">St. Adelaide, Highland </w:t>
      </w:r>
    </w:p>
    <w:p w14:paraId="291904B7" w14:textId="77777777" w:rsidR="00BD3604" w:rsidRDefault="0008661C">
      <w:pPr>
        <w:rPr>
          <w:rFonts w:ascii="Arial" w:eastAsia="Arial" w:hAnsi="Arial" w:cs="Arial"/>
        </w:rPr>
      </w:pPr>
      <w:r>
        <w:rPr>
          <w:rFonts w:ascii="Arial" w:eastAsia="Arial" w:hAnsi="Arial" w:cs="Arial"/>
        </w:rPr>
        <w:t>Rev. Alex Rodarte</w:t>
      </w:r>
    </w:p>
    <w:p w14:paraId="3FD69FCC" w14:textId="77777777" w:rsidR="00BD3604" w:rsidRDefault="00BD3604">
      <w:pPr>
        <w:rPr>
          <w:rFonts w:ascii="Arial" w:eastAsia="Arial" w:hAnsi="Arial" w:cs="Arial"/>
        </w:rPr>
      </w:pPr>
    </w:p>
    <w:p w14:paraId="27BD1B3E" w14:textId="77777777" w:rsidR="00BD3604" w:rsidRDefault="00BD3604">
      <w:pPr>
        <w:rPr>
          <w:rFonts w:ascii="Arial" w:eastAsia="Arial" w:hAnsi="Arial" w:cs="Arial"/>
        </w:rPr>
      </w:pPr>
    </w:p>
    <w:p w14:paraId="1CCAF3F7" w14:textId="77777777" w:rsidR="00BD3604" w:rsidRDefault="0008661C">
      <w:pPr>
        <w:rPr>
          <w:rFonts w:ascii="Arial" w:eastAsia="Arial" w:hAnsi="Arial" w:cs="Arial"/>
        </w:rPr>
      </w:pPr>
      <w:r>
        <w:rPr>
          <w:rFonts w:ascii="Arial" w:eastAsia="Arial" w:hAnsi="Arial" w:cs="Arial"/>
          <w:b/>
        </w:rPr>
        <w:t>Outreach &amp; Engagement</w:t>
      </w:r>
    </w:p>
    <w:p w14:paraId="30FE076C" w14:textId="77777777" w:rsidR="00BD3604" w:rsidRDefault="0008661C">
      <w:pPr>
        <w:numPr>
          <w:ilvl w:val="0"/>
          <w:numId w:val="3"/>
        </w:numPr>
        <w:rPr>
          <w:rFonts w:ascii="Arial" w:eastAsia="Arial" w:hAnsi="Arial" w:cs="Arial"/>
        </w:rPr>
      </w:pPr>
      <w:r>
        <w:rPr>
          <w:rFonts w:ascii="Arial" w:eastAsia="Arial" w:hAnsi="Arial" w:cs="Arial"/>
        </w:rPr>
        <w:t xml:space="preserve">Social Media posts, stories in various Ministries accounts </w:t>
      </w:r>
    </w:p>
    <w:p w14:paraId="1C6F9905" w14:textId="77777777" w:rsidR="00BD3604" w:rsidRDefault="0008661C">
      <w:pPr>
        <w:numPr>
          <w:ilvl w:val="0"/>
          <w:numId w:val="3"/>
        </w:numPr>
        <w:rPr>
          <w:rFonts w:ascii="Arial" w:eastAsia="Arial" w:hAnsi="Arial" w:cs="Arial"/>
        </w:rPr>
      </w:pPr>
      <w:r>
        <w:rPr>
          <w:rFonts w:ascii="Arial" w:eastAsia="Arial" w:hAnsi="Arial" w:cs="Arial"/>
        </w:rPr>
        <w:t>Facebook Lives, Instagram Lives</w:t>
      </w:r>
    </w:p>
    <w:p w14:paraId="004E260B" w14:textId="77777777" w:rsidR="00BD3604" w:rsidRDefault="0008661C">
      <w:pPr>
        <w:numPr>
          <w:ilvl w:val="0"/>
          <w:numId w:val="3"/>
        </w:numPr>
        <w:rPr>
          <w:rFonts w:ascii="Arial" w:eastAsia="Arial" w:hAnsi="Arial" w:cs="Arial"/>
        </w:rPr>
      </w:pPr>
      <w:r>
        <w:rPr>
          <w:rFonts w:ascii="Arial" w:eastAsia="Arial" w:hAnsi="Arial" w:cs="Arial"/>
        </w:rPr>
        <w:t xml:space="preserve">Videos &amp; Personal Invitations </w:t>
      </w:r>
    </w:p>
    <w:p w14:paraId="51162393" w14:textId="77777777" w:rsidR="00BD3604" w:rsidRDefault="00BD3604"/>
    <w:p w14:paraId="595FA55B" w14:textId="77777777" w:rsidR="00BD3604" w:rsidRDefault="00BD3604">
      <w:pPr>
        <w:jc w:val="center"/>
        <w:rPr>
          <w:b/>
        </w:rPr>
      </w:pPr>
    </w:p>
    <w:p w14:paraId="45576BF3" w14:textId="77777777" w:rsidR="00BD3604" w:rsidRDefault="00BD3604">
      <w:pPr>
        <w:jc w:val="center"/>
        <w:rPr>
          <w:b/>
        </w:rPr>
      </w:pPr>
    </w:p>
    <w:p w14:paraId="45D52597" w14:textId="77777777" w:rsidR="00BD3604" w:rsidRDefault="00BD3604">
      <w:pPr>
        <w:jc w:val="center"/>
        <w:rPr>
          <w:b/>
        </w:rPr>
      </w:pPr>
    </w:p>
    <w:p w14:paraId="1D0FE34E" w14:textId="77777777" w:rsidR="00BD3604" w:rsidRDefault="00BD3604">
      <w:pPr>
        <w:rPr>
          <w:b/>
        </w:rPr>
      </w:pPr>
    </w:p>
    <w:p w14:paraId="058FEBD3" w14:textId="77777777" w:rsidR="00BD3604" w:rsidRDefault="0008661C">
      <w:pPr>
        <w:jc w:val="center"/>
        <w:rPr>
          <w:b/>
        </w:rPr>
      </w:pPr>
      <w:r>
        <w:rPr>
          <w:b/>
        </w:rPr>
        <w:t>Schedule for the First two Sessions</w:t>
      </w: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1185"/>
        <w:gridCol w:w="1230"/>
        <w:gridCol w:w="1230"/>
        <w:gridCol w:w="1230"/>
        <w:gridCol w:w="1230"/>
        <w:gridCol w:w="1230"/>
      </w:tblGrid>
      <w:tr w:rsidR="00BD3604" w14:paraId="147BDCB0" w14:textId="77777777">
        <w:tc>
          <w:tcPr>
            <w:tcW w:w="2025" w:type="dxa"/>
          </w:tcPr>
          <w:p w14:paraId="7D56B1E0" w14:textId="77777777" w:rsidR="00BD3604" w:rsidRDefault="0008661C">
            <w:pPr>
              <w:rPr>
                <w:b/>
                <w:sz w:val="20"/>
                <w:szCs w:val="20"/>
              </w:rPr>
            </w:pPr>
            <w:r>
              <w:rPr>
                <w:b/>
                <w:sz w:val="20"/>
                <w:szCs w:val="20"/>
              </w:rPr>
              <w:t>MAY 1-2 Friday/Sat</w:t>
            </w:r>
          </w:p>
        </w:tc>
        <w:tc>
          <w:tcPr>
            <w:tcW w:w="1185" w:type="dxa"/>
          </w:tcPr>
          <w:p w14:paraId="01F2CF5F" w14:textId="77777777" w:rsidR="00BD3604" w:rsidRDefault="0008661C">
            <w:pPr>
              <w:rPr>
                <w:sz w:val="20"/>
                <w:szCs w:val="20"/>
              </w:rPr>
            </w:pPr>
            <w:r>
              <w:rPr>
                <w:sz w:val="20"/>
                <w:szCs w:val="20"/>
              </w:rPr>
              <w:t>09 PM PDT</w:t>
            </w:r>
          </w:p>
        </w:tc>
        <w:tc>
          <w:tcPr>
            <w:tcW w:w="1230" w:type="dxa"/>
          </w:tcPr>
          <w:p w14:paraId="5B0A1FB0" w14:textId="77777777" w:rsidR="00BD3604" w:rsidRDefault="0008661C">
            <w:pPr>
              <w:rPr>
                <w:sz w:val="20"/>
                <w:szCs w:val="20"/>
              </w:rPr>
            </w:pPr>
            <w:r>
              <w:rPr>
                <w:sz w:val="20"/>
                <w:szCs w:val="20"/>
              </w:rPr>
              <w:t>11 PM GMT-5</w:t>
            </w:r>
          </w:p>
        </w:tc>
        <w:tc>
          <w:tcPr>
            <w:tcW w:w="1230" w:type="dxa"/>
          </w:tcPr>
          <w:p w14:paraId="2E6E9B47" w14:textId="77777777" w:rsidR="00BD3604" w:rsidRDefault="0008661C">
            <w:pPr>
              <w:rPr>
                <w:sz w:val="20"/>
                <w:szCs w:val="20"/>
              </w:rPr>
            </w:pPr>
            <w:r>
              <w:rPr>
                <w:sz w:val="20"/>
                <w:szCs w:val="20"/>
              </w:rPr>
              <w:t>6 AM CEST</w:t>
            </w:r>
          </w:p>
          <w:p w14:paraId="6447B255" w14:textId="77777777" w:rsidR="00BD3604" w:rsidRDefault="0008661C">
            <w:pPr>
              <w:rPr>
                <w:sz w:val="20"/>
                <w:szCs w:val="20"/>
              </w:rPr>
            </w:pPr>
            <w:r>
              <w:rPr>
                <w:sz w:val="20"/>
                <w:szCs w:val="20"/>
              </w:rPr>
              <w:t>Saturday</w:t>
            </w:r>
          </w:p>
        </w:tc>
        <w:tc>
          <w:tcPr>
            <w:tcW w:w="1230" w:type="dxa"/>
          </w:tcPr>
          <w:p w14:paraId="2D9141EB" w14:textId="77777777" w:rsidR="00BD3604" w:rsidRDefault="0008661C">
            <w:pPr>
              <w:rPr>
                <w:sz w:val="20"/>
                <w:szCs w:val="20"/>
              </w:rPr>
            </w:pPr>
            <w:r>
              <w:rPr>
                <w:sz w:val="20"/>
                <w:szCs w:val="20"/>
              </w:rPr>
              <w:t>7 AM EEST</w:t>
            </w:r>
          </w:p>
          <w:p w14:paraId="389AA272" w14:textId="77777777" w:rsidR="00BD3604" w:rsidRDefault="0008661C">
            <w:pPr>
              <w:rPr>
                <w:sz w:val="20"/>
                <w:szCs w:val="20"/>
              </w:rPr>
            </w:pPr>
            <w:r>
              <w:rPr>
                <w:sz w:val="20"/>
                <w:szCs w:val="20"/>
              </w:rPr>
              <w:t>Saturday</w:t>
            </w:r>
          </w:p>
        </w:tc>
        <w:tc>
          <w:tcPr>
            <w:tcW w:w="1230" w:type="dxa"/>
          </w:tcPr>
          <w:p w14:paraId="1F56D398" w14:textId="77777777" w:rsidR="00BD3604" w:rsidRDefault="0008661C">
            <w:pPr>
              <w:rPr>
                <w:sz w:val="20"/>
                <w:szCs w:val="20"/>
              </w:rPr>
            </w:pPr>
            <w:r>
              <w:rPr>
                <w:sz w:val="20"/>
                <w:szCs w:val="20"/>
              </w:rPr>
              <w:t>12 PM PST</w:t>
            </w:r>
          </w:p>
          <w:p w14:paraId="61004270" w14:textId="77777777" w:rsidR="00BD3604" w:rsidRDefault="0008661C">
            <w:pPr>
              <w:rPr>
                <w:sz w:val="20"/>
                <w:szCs w:val="20"/>
              </w:rPr>
            </w:pPr>
            <w:r>
              <w:rPr>
                <w:sz w:val="20"/>
                <w:szCs w:val="20"/>
              </w:rPr>
              <w:t>Sat</w:t>
            </w:r>
            <w:r>
              <w:rPr>
                <w:sz w:val="20"/>
                <w:szCs w:val="20"/>
              </w:rPr>
              <w:t>urday</w:t>
            </w:r>
          </w:p>
        </w:tc>
        <w:tc>
          <w:tcPr>
            <w:tcW w:w="1230" w:type="dxa"/>
          </w:tcPr>
          <w:p w14:paraId="6201A2D2" w14:textId="77777777" w:rsidR="00BD3604" w:rsidRDefault="0008661C">
            <w:pPr>
              <w:rPr>
                <w:sz w:val="20"/>
                <w:szCs w:val="20"/>
              </w:rPr>
            </w:pPr>
            <w:r>
              <w:rPr>
                <w:sz w:val="20"/>
                <w:szCs w:val="20"/>
              </w:rPr>
              <w:t>1 PM KST</w:t>
            </w:r>
          </w:p>
          <w:p w14:paraId="73D02DD9" w14:textId="77777777" w:rsidR="00BD3604" w:rsidRDefault="0008661C">
            <w:pPr>
              <w:rPr>
                <w:sz w:val="20"/>
                <w:szCs w:val="20"/>
              </w:rPr>
            </w:pPr>
            <w:r>
              <w:rPr>
                <w:sz w:val="20"/>
                <w:szCs w:val="20"/>
              </w:rPr>
              <w:t>Saturday</w:t>
            </w:r>
          </w:p>
        </w:tc>
      </w:tr>
      <w:tr w:rsidR="00BD3604" w14:paraId="21473E69" w14:textId="77777777">
        <w:tc>
          <w:tcPr>
            <w:tcW w:w="2025" w:type="dxa"/>
          </w:tcPr>
          <w:p w14:paraId="6ECE1357" w14:textId="77777777" w:rsidR="00BD3604" w:rsidRPr="009B0202" w:rsidRDefault="0008661C">
            <w:pPr>
              <w:rPr>
                <w:sz w:val="20"/>
                <w:szCs w:val="20"/>
                <w:lang w:val="es-MX"/>
              </w:rPr>
            </w:pPr>
            <w:r w:rsidRPr="009B0202">
              <w:rPr>
                <w:sz w:val="20"/>
                <w:szCs w:val="20"/>
                <w:lang w:val="es-MX"/>
              </w:rPr>
              <w:t xml:space="preserve">Intro:  Arnel Recio </w:t>
            </w:r>
          </w:p>
          <w:p w14:paraId="72C8F4C7" w14:textId="77777777" w:rsidR="00BD3604" w:rsidRPr="009B0202" w:rsidRDefault="0008661C">
            <w:pPr>
              <w:rPr>
                <w:sz w:val="20"/>
                <w:szCs w:val="20"/>
                <w:lang w:val="es-MX"/>
              </w:rPr>
            </w:pPr>
            <w:r w:rsidRPr="009B0202">
              <w:rPr>
                <w:sz w:val="20"/>
                <w:szCs w:val="20"/>
                <w:lang w:val="es-MX"/>
              </w:rPr>
              <w:t xml:space="preserve">Priest: Fr. Arturo Aguialr </w:t>
            </w:r>
          </w:p>
          <w:p w14:paraId="22636005" w14:textId="77777777" w:rsidR="00BD3604" w:rsidRDefault="0008661C">
            <w:pPr>
              <w:rPr>
                <w:sz w:val="20"/>
                <w:szCs w:val="20"/>
              </w:rPr>
            </w:pPr>
            <w:r>
              <w:rPr>
                <w:sz w:val="20"/>
                <w:szCs w:val="20"/>
              </w:rPr>
              <w:t>Youth Speaker:</w:t>
            </w:r>
          </w:p>
          <w:p w14:paraId="59675EAE" w14:textId="77777777" w:rsidR="00BD3604" w:rsidRDefault="0008661C">
            <w:pPr>
              <w:rPr>
                <w:sz w:val="20"/>
                <w:szCs w:val="20"/>
              </w:rPr>
            </w:pPr>
            <w:r>
              <w:rPr>
                <w:sz w:val="20"/>
                <w:szCs w:val="20"/>
              </w:rPr>
              <w:t>Victoria Ciudad-Real</w:t>
            </w:r>
          </w:p>
          <w:p w14:paraId="6DA82242" w14:textId="77777777" w:rsidR="00BD3604" w:rsidRDefault="0008661C">
            <w:pPr>
              <w:rPr>
                <w:sz w:val="20"/>
                <w:szCs w:val="20"/>
              </w:rPr>
            </w:pPr>
            <w:r>
              <w:rPr>
                <w:sz w:val="20"/>
                <w:szCs w:val="20"/>
              </w:rPr>
              <w:t xml:space="preserve">Music: Parousia Band </w:t>
            </w:r>
          </w:p>
          <w:p w14:paraId="66373124" w14:textId="77777777" w:rsidR="00BD3604" w:rsidRDefault="0008661C">
            <w:pPr>
              <w:rPr>
                <w:sz w:val="20"/>
                <w:szCs w:val="20"/>
              </w:rPr>
            </w:pPr>
            <w:r>
              <w:rPr>
                <w:sz w:val="20"/>
                <w:szCs w:val="20"/>
              </w:rPr>
              <w:t xml:space="preserve">Announcement: </w:t>
            </w:r>
          </w:p>
          <w:p w14:paraId="6E6512F5" w14:textId="77777777" w:rsidR="00BD3604" w:rsidRDefault="0008661C">
            <w:pPr>
              <w:rPr>
                <w:sz w:val="20"/>
                <w:szCs w:val="20"/>
              </w:rPr>
            </w:pPr>
            <w:r>
              <w:rPr>
                <w:sz w:val="20"/>
                <w:szCs w:val="20"/>
              </w:rPr>
              <w:t xml:space="preserve">Tony Pimentel </w:t>
            </w:r>
          </w:p>
        </w:tc>
        <w:tc>
          <w:tcPr>
            <w:tcW w:w="1185" w:type="dxa"/>
          </w:tcPr>
          <w:p w14:paraId="36953BE3" w14:textId="77777777" w:rsidR="00BD3604" w:rsidRDefault="0008661C">
            <w:pPr>
              <w:rPr>
                <w:sz w:val="20"/>
                <w:szCs w:val="20"/>
              </w:rPr>
            </w:pPr>
            <w:r>
              <w:rPr>
                <w:sz w:val="20"/>
                <w:szCs w:val="20"/>
              </w:rPr>
              <w:t>San Bernardino</w:t>
            </w:r>
          </w:p>
          <w:p w14:paraId="1627491C" w14:textId="77777777" w:rsidR="00BD3604" w:rsidRDefault="0008661C">
            <w:pPr>
              <w:rPr>
                <w:sz w:val="20"/>
                <w:szCs w:val="20"/>
              </w:rPr>
            </w:pPr>
            <w:r>
              <w:rPr>
                <w:sz w:val="20"/>
                <w:szCs w:val="20"/>
              </w:rPr>
              <w:t>(St Mary)</w:t>
            </w:r>
          </w:p>
          <w:p w14:paraId="7C2C823F" w14:textId="77777777" w:rsidR="00BD3604" w:rsidRDefault="00BD3604">
            <w:pPr>
              <w:rPr>
                <w:sz w:val="20"/>
                <w:szCs w:val="20"/>
              </w:rPr>
            </w:pPr>
          </w:p>
          <w:p w14:paraId="528DAB3D" w14:textId="77777777" w:rsidR="00BD3604" w:rsidRDefault="00BD3604">
            <w:pPr>
              <w:rPr>
                <w:sz w:val="20"/>
                <w:szCs w:val="20"/>
              </w:rPr>
            </w:pPr>
          </w:p>
        </w:tc>
        <w:tc>
          <w:tcPr>
            <w:tcW w:w="1230" w:type="dxa"/>
          </w:tcPr>
          <w:p w14:paraId="1FEF22D9" w14:textId="77777777" w:rsidR="00BD3604" w:rsidRDefault="0008661C">
            <w:pPr>
              <w:rPr>
                <w:sz w:val="20"/>
                <w:szCs w:val="20"/>
              </w:rPr>
            </w:pPr>
            <w:r>
              <w:rPr>
                <w:sz w:val="20"/>
                <w:szCs w:val="20"/>
              </w:rPr>
              <w:t>Colombia/</w:t>
            </w:r>
          </w:p>
          <w:p w14:paraId="34189096" w14:textId="77777777" w:rsidR="00BD3604" w:rsidRDefault="0008661C">
            <w:pPr>
              <w:rPr>
                <w:sz w:val="20"/>
                <w:szCs w:val="20"/>
              </w:rPr>
            </w:pPr>
            <w:r>
              <w:rPr>
                <w:sz w:val="20"/>
                <w:szCs w:val="20"/>
              </w:rPr>
              <w:t>Peru</w:t>
            </w:r>
          </w:p>
        </w:tc>
        <w:tc>
          <w:tcPr>
            <w:tcW w:w="1230" w:type="dxa"/>
          </w:tcPr>
          <w:p w14:paraId="2D6F9559" w14:textId="77777777" w:rsidR="00BD3604" w:rsidRDefault="0008661C">
            <w:pPr>
              <w:rPr>
                <w:sz w:val="20"/>
                <w:szCs w:val="20"/>
              </w:rPr>
            </w:pPr>
            <w:r>
              <w:rPr>
                <w:sz w:val="20"/>
                <w:szCs w:val="20"/>
              </w:rPr>
              <w:t>Barcelona,</w:t>
            </w:r>
          </w:p>
          <w:p w14:paraId="2CC13C6B" w14:textId="77777777" w:rsidR="00BD3604" w:rsidRDefault="0008661C">
            <w:pPr>
              <w:rPr>
                <w:sz w:val="20"/>
                <w:szCs w:val="20"/>
              </w:rPr>
            </w:pPr>
            <w:r>
              <w:rPr>
                <w:sz w:val="20"/>
                <w:szCs w:val="20"/>
              </w:rPr>
              <w:t>Spain</w:t>
            </w:r>
          </w:p>
        </w:tc>
        <w:tc>
          <w:tcPr>
            <w:tcW w:w="1230" w:type="dxa"/>
          </w:tcPr>
          <w:p w14:paraId="0C379A7C" w14:textId="77777777" w:rsidR="00BD3604" w:rsidRDefault="0008661C">
            <w:pPr>
              <w:rPr>
                <w:sz w:val="20"/>
                <w:szCs w:val="20"/>
              </w:rPr>
            </w:pPr>
            <w:r>
              <w:rPr>
                <w:sz w:val="20"/>
                <w:szCs w:val="20"/>
              </w:rPr>
              <w:t>Athens, Greece</w:t>
            </w:r>
          </w:p>
        </w:tc>
        <w:tc>
          <w:tcPr>
            <w:tcW w:w="1230" w:type="dxa"/>
          </w:tcPr>
          <w:p w14:paraId="4C2E30B5" w14:textId="77777777" w:rsidR="00BD3604" w:rsidRDefault="0008661C">
            <w:pPr>
              <w:rPr>
                <w:sz w:val="20"/>
                <w:szCs w:val="20"/>
              </w:rPr>
            </w:pPr>
            <w:r>
              <w:rPr>
                <w:sz w:val="20"/>
                <w:szCs w:val="20"/>
              </w:rPr>
              <w:t>Manila, Philippines</w:t>
            </w:r>
          </w:p>
        </w:tc>
        <w:tc>
          <w:tcPr>
            <w:tcW w:w="1230" w:type="dxa"/>
          </w:tcPr>
          <w:p w14:paraId="230F694C" w14:textId="77777777" w:rsidR="00BD3604" w:rsidRDefault="0008661C">
            <w:pPr>
              <w:rPr>
                <w:sz w:val="20"/>
                <w:szCs w:val="20"/>
              </w:rPr>
            </w:pPr>
            <w:r>
              <w:rPr>
                <w:sz w:val="20"/>
                <w:szCs w:val="20"/>
              </w:rPr>
              <w:t>Seoul, South Korea</w:t>
            </w:r>
          </w:p>
        </w:tc>
      </w:tr>
      <w:tr w:rsidR="00BD3604" w14:paraId="776FF211" w14:textId="77777777">
        <w:tc>
          <w:tcPr>
            <w:tcW w:w="2025" w:type="dxa"/>
          </w:tcPr>
          <w:p w14:paraId="453205A8" w14:textId="77777777" w:rsidR="00BD3604" w:rsidRDefault="0008661C">
            <w:pPr>
              <w:rPr>
                <w:b/>
                <w:sz w:val="20"/>
                <w:szCs w:val="20"/>
              </w:rPr>
            </w:pPr>
            <w:r>
              <w:rPr>
                <w:b/>
                <w:sz w:val="20"/>
                <w:szCs w:val="20"/>
              </w:rPr>
              <w:t>May 9 Saturday</w:t>
            </w:r>
          </w:p>
        </w:tc>
        <w:tc>
          <w:tcPr>
            <w:tcW w:w="1185" w:type="dxa"/>
          </w:tcPr>
          <w:p w14:paraId="2B0FCAC2" w14:textId="77777777" w:rsidR="00BD3604" w:rsidRDefault="0008661C">
            <w:pPr>
              <w:rPr>
                <w:sz w:val="20"/>
                <w:szCs w:val="20"/>
              </w:rPr>
            </w:pPr>
            <w:r>
              <w:rPr>
                <w:sz w:val="20"/>
                <w:szCs w:val="20"/>
              </w:rPr>
              <w:t>08 AM PDT</w:t>
            </w:r>
          </w:p>
        </w:tc>
        <w:tc>
          <w:tcPr>
            <w:tcW w:w="1230" w:type="dxa"/>
          </w:tcPr>
          <w:p w14:paraId="17E24E51" w14:textId="77777777" w:rsidR="00BD3604" w:rsidRDefault="0008661C">
            <w:pPr>
              <w:rPr>
                <w:sz w:val="20"/>
                <w:szCs w:val="20"/>
              </w:rPr>
            </w:pPr>
            <w:r>
              <w:rPr>
                <w:sz w:val="20"/>
                <w:szCs w:val="20"/>
              </w:rPr>
              <w:t>10 AM CST</w:t>
            </w:r>
          </w:p>
        </w:tc>
        <w:tc>
          <w:tcPr>
            <w:tcW w:w="1230" w:type="dxa"/>
          </w:tcPr>
          <w:p w14:paraId="5FE34B19" w14:textId="77777777" w:rsidR="00BD3604" w:rsidRDefault="0008661C">
            <w:pPr>
              <w:rPr>
                <w:sz w:val="20"/>
                <w:szCs w:val="20"/>
              </w:rPr>
            </w:pPr>
            <w:r>
              <w:rPr>
                <w:sz w:val="20"/>
                <w:szCs w:val="20"/>
              </w:rPr>
              <w:t>12 PM GMT-3</w:t>
            </w:r>
          </w:p>
        </w:tc>
        <w:tc>
          <w:tcPr>
            <w:tcW w:w="1230" w:type="dxa"/>
          </w:tcPr>
          <w:p w14:paraId="2DC4D779" w14:textId="77777777" w:rsidR="00BD3604" w:rsidRDefault="0008661C">
            <w:pPr>
              <w:rPr>
                <w:sz w:val="20"/>
                <w:szCs w:val="20"/>
              </w:rPr>
            </w:pPr>
            <w:bookmarkStart w:id="0" w:name="_heading=h.gjdgxs" w:colFirst="0" w:colLast="0"/>
            <w:bookmarkEnd w:id="0"/>
            <w:r>
              <w:rPr>
                <w:sz w:val="20"/>
                <w:szCs w:val="20"/>
              </w:rPr>
              <w:t xml:space="preserve">5 PM CEST </w:t>
            </w:r>
          </w:p>
        </w:tc>
        <w:tc>
          <w:tcPr>
            <w:tcW w:w="1230" w:type="dxa"/>
          </w:tcPr>
          <w:p w14:paraId="738B0B2E" w14:textId="77777777" w:rsidR="00BD3604" w:rsidRDefault="0008661C">
            <w:pPr>
              <w:rPr>
                <w:sz w:val="20"/>
                <w:szCs w:val="20"/>
              </w:rPr>
            </w:pPr>
            <w:r>
              <w:rPr>
                <w:sz w:val="20"/>
                <w:szCs w:val="20"/>
              </w:rPr>
              <w:t xml:space="preserve">11 PM GMT+8 </w:t>
            </w:r>
          </w:p>
        </w:tc>
        <w:tc>
          <w:tcPr>
            <w:tcW w:w="1230" w:type="dxa"/>
          </w:tcPr>
          <w:p w14:paraId="3838D5D4" w14:textId="77777777" w:rsidR="00BD3604" w:rsidRDefault="0008661C">
            <w:pPr>
              <w:rPr>
                <w:sz w:val="20"/>
                <w:szCs w:val="20"/>
              </w:rPr>
            </w:pPr>
            <w:r>
              <w:rPr>
                <w:sz w:val="20"/>
                <w:szCs w:val="20"/>
              </w:rPr>
              <w:t xml:space="preserve">11 PM HKT </w:t>
            </w:r>
          </w:p>
        </w:tc>
      </w:tr>
      <w:tr w:rsidR="00BD3604" w14:paraId="3D1F85E9" w14:textId="77777777">
        <w:tc>
          <w:tcPr>
            <w:tcW w:w="2025" w:type="dxa"/>
          </w:tcPr>
          <w:p w14:paraId="1CA65E07" w14:textId="77777777" w:rsidR="00BD3604" w:rsidRPr="009B0202" w:rsidRDefault="0008661C">
            <w:pPr>
              <w:rPr>
                <w:sz w:val="20"/>
                <w:szCs w:val="20"/>
                <w:lang w:val="es-MX"/>
              </w:rPr>
            </w:pPr>
            <w:r w:rsidRPr="009B0202">
              <w:rPr>
                <w:sz w:val="20"/>
                <w:szCs w:val="20"/>
                <w:lang w:val="es-MX"/>
              </w:rPr>
              <w:t xml:space="preserve">Intro:  Arnel Recio </w:t>
            </w:r>
          </w:p>
          <w:p w14:paraId="35720318" w14:textId="77777777" w:rsidR="00BD3604" w:rsidRPr="009B0202" w:rsidRDefault="0008661C">
            <w:pPr>
              <w:rPr>
                <w:sz w:val="20"/>
                <w:szCs w:val="20"/>
                <w:lang w:val="es-MX"/>
              </w:rPr>
            </w:pPr>
            <w:r w:rsidRPr="009B0202">
              <w:rPr>
                <w:sz w:val="20"/>
                <w:szCs w:val="20"/>
                <w:lang w:val="es-MX"/>
              </w:rPr>
              <w:t>Priest: Fr. Alex Rodarte</w:t>
            </w:r>
          </w:p>
          <w:p w14:paraId="71ED6D4F" w14:textId="77777777" w:rsidR="00BD3604" w:rsidRDefault="0008661C">
            <w:pPr>
              <w:rPr>
                <w:sz w:val="20"/>
                <w:szCs w:val="20"/>
              </w:rPr>
            </w:pPr>
            <w:r>
              <w:rPr>
                <w:sz w:val="20"/>
                <w:szCs w:val="20"/>
              </w:rPr>
              <w:t xml:space="preserve">Youth Speaker:  </w:t>
            </w:r>
          </w:p>
          <w:p w14:paraId="3C875561" w14:textId="77777777" w:rsidR="00BD3604" w:rsidRDefault="0008661C">
            <w:pPr>
              <w:rPr>
                <w:sz w:val="20"/>
                <w:szCs w:val="20"/>
              </w:rPr>
            </w:pPr>
            <w:r>
              <w:rPr>
                <w:sz w:val="20"/>
                <w:szCs w:val="20"/>
              </w:rPr>
              <w:t>Tony Pimentel</w:t>
            </w:r>
          </w:p>
          <w:p w14:paraId="2EE33073" w14:textId="77777777" w:rsidR="00BD3604" w:rsidRDefault="0008661C">
            <w:pPr>
              <w:rPr>
                <w:sz w:val="20"/>
                <w:szCs w:val="20"/>
              </w:rPr>
            </w:pPr>
            <w:r>
              <w:rPr>
                <w:sz w:val="20"/>
                <w:szCs w:val="20"/>
              </w:rPr>
              <w:t xml:space="preserve">Music: Pending </w:t>
            </w:r>
          </w:p>
          <w:p w14:paraId="5CC666D2" w14:textId="77777777" w:rsidR="00BD3604" w:rsidRDefault="0008661C">
            <w:pPr>
              <w:rPr>
                <w:sz w:val="20"/>
                <w:szCs w:val="20"/>
              </w:rPr>
            </w:pPr>
            <w:r>
              <w:rPr>
                <w:sz w:val="20"/>
                <w:szCs w:val="20"/>
              </w:rPr>
              <w:t xml:space="preserve">Annocents: Arnel Recio </w:t>
            </w:r>
          </w:p>
        </w:tc>
        <w:tc>
          <w:tcPr>
            <w:tcW w:w="1185" w:type="dxa"/>
          </w:tcPr>
          <w:p w14:paraId="42636539" w14:textId="77777777" w:rsidR="00BD3604" w:rsidRDefault="0008661C">
            <w:pPr>
              <w:rPr>
                <w:sz w:val="20"/>
                <w:szCs w:val="20"/>
              </w:rPr>
            </w:pPr>
            <w:r>
              <w:rPr>
                <w:sz w:val="20"/>
                <w:szCs w:val="20"/>
              </w:rPr>
              <w:t>San Bernardino</w:t>
            </w:r>
          </w:p>
          <w:p w14:paraId="7A2F1ADD" w14:textId="77777777" w:rsidR="00BD3604" w:rsidRDefault="0008661C">
            <w:pPr>
              <w:rPr>
                <w:sz w:val="20"/>
                <w:szCs w:val="20"/>
              </w:rPr>
            </w:pPr>
            <w:r>
              <w:rPr>
                <w:sz w:val="20"/>
                <w:szCs w:val="20"/>
              </w:rPr>
              <w:t>(St Oscar Romero)</w:t>
            </w:r>
          </w:p>
        </w:tc>
        <w:tc>
          <w:tcPr>
            <w:tcW w:w="1230" w:type="dxa"/>
          </w:tcPr>
          <w:p w14:paraId="7C268459" w14:textId="77777777" w:rsidR="00BD3604" w:rsidRDefault="0008661C">
            <w:pPr>
              <w:rPr>
                <w:sz w:val="20"/>
                <w:szCs w:val="20"/>
              </w:rPr>
            </w:pPr>
            <w:r>
              <w:rPr>
                <w:sz w:val="20"/>
                <w:szCs w:val="20"/>
              </w:rPr>
              <w:t>Costa Rica</w:t>
            </w:r>
          </w:p>
          <w:p w14:paraId="6CB0321B" w14:textId="77777777" w:rsidR="00BD3604" w:rsidRDefault="0008661C">
            <w:pPr>
              <w:rPr>
                <w:sz w:val="20"/>
                <w:szCs w:val="20"/>
              </w:rPr>
            </w:pPr>
            <w:r>
              <w:rPr>
                <w:sz w:val="20"/>
                <w:szCs w:val="20"/>
              </w:rPr>
              <w:t>El Salvador</w:t>
            </w:r>
          </w:p>
        </w:tc>
        <w:tc>
          <w:tcPr>
            <w:tcW w:w="1230" w:type="dxa"/>
          </w:tcPr>
          <w:p w14:paraId="3E7F25AD" w14:textId="77777777" w:rsidR="00BD3604" w:rsidRDefault="0008661C">
            <w:pPr>
              <w:rPr>
                <w:sz w:val="20"/>
                <w:szCs w:val="20"/>
              </w:rPr>
            </w:pPr>
            <w:r>
              <w:rPr>
                <w:sz w:val="20"/>
                <w:szCs w:val="20"/>
              </w:rPr>
              <w:t>Fortaleza, Brazil</w:t>
            </w:r>
          </w:p>
        </w:tc>
        <w:tc>
          <w:tcPr>
            <w:tcW w:w="1230" w:type="dxa"/>
          </w:tcPr>
          <w:p w14:paraId="2ED53F08" w14:textId="77777777" w:rsidR="00BD3604" w:rsidRDefault="0008661C">
            <w:pPr>
              <w:rPr>
                <w:sz w:val="20"/>
                <w:szCs w:val="20"/>
              </w:rPr>
            </w:pPr>
            <w:r>
              <w:rPr>
                <w:sz w:val="20"/>
                <w:szCs w:val="20"/>
              </w:rPr>
              <w:t>Basque, Spain</w:t>
            </w:r>
          </w:p>
        </w:tc>
        <w:tc>
          <w:tcPr>
            <w:tcW w:w="1230" w:type="dxa"/>
          </w:tcPr>
          <w:p w14:paraId="45DFDFEF" w14:textId="77777777" w:rsidR="00BD3604" w:rsidRDefault="0008661C">
            <w:pPr>
              <w:rPr>
                <w:sz w:val="20"/>
                <w:szCs w:val="20"/>
              </w:rPr>
            </w:pPr>
            <w:r>
              <w:rPr>
                <w:sz w:val="20"/>
                <w:szCs w:val="20"/>
              </w:rPr>
              <w:t>Singapore</w:t>
            </w:r>
          </w:p>
        </w:tc>
        <w:tc>
          <w:tcPr>
            <w:tcW w:w="1230" w:type="dxa"/>
          </w:tcPr>
          <w:p w14:paraId="389EBF59" w14:textId="77777777" w:rsidR="00BD3604" w:rsidRDefault="0008661C">
            <w:pPr>
              <w:rPr>
                <w:sz w:val="20"/>
                <w:szCs w:val="20"/>
              </w:rPr>
            </w:pPr>
            <w:r>
              <w:rPr>
                <w:sz w:val="20"/>
                <w:szCs w:val="20"/>
              </w:rPr>
              <w:t>Hong Kong</w:t>
            </w:r>
          </w:p>
        </w:tc>
      </w:tr>
      <w:tr w:rsidR="00BD3604" w14:paraId="292490E2" w14:textId="77777777">
        <w:tc>
          <w:tcPr>
            <w:tcW w:w="2025" w:type="dxa"/>
          </w:tcPr>
          <w:p w14:paraId="7D61078B" w14:textId="77777777" w:rsidR="00BD3604" w:rsidRDefault="00BD3604">
            <w:pPr>
              <w:rPr>
                <w:sz w:val="20"/>
                <w:szCs w:val="20"/>
              </w:rPr>
            </w:pPr>
          </w:p>
        </w:tc>
        <w:tc>
          <w:tcPr>
            <w:tcW w:w="1185" w:type="dxa"/>
          </w:tcPr>
          <w:p w14:paraId="0E6B5FC7" w14:textId="77777777" w:rsidR="00BD3604" w:rsidRDefault="00BD3604">
            <w:pPr>
              <w:rPr>
                <w:sz w:val="20"/>
                <w:szCs w:val="20"/>
              </w:rPr>
            </w:pPr>
          </w:p>
        </w:tc>
        <w:tc>
          <w:tcPr>
            <w:tcW w:w="1230" w:type="dxa"/>
          </w:tcPr>
          <w:p w14:paraId="48460792" w14:textId="77777777" w:rsidR="00BD3604" w:rsidRDefault="00BD3604">
            <w:pPr>
              <w:rPr>
                <w:sz w:val="20"/>
                <w:szCs w:val="20"/>
              </w:rPr>
            </w:pPr>
          </w:p>
        </w:tc>
        <w:tc>
          <w:tcPr>
            <w:tcW w:w="1230" w:type="dxa"/>
          </w:tcPr>
          <w:p w14:paraId="419D414F" w14:textId="77777777" w:rsidR="00BD3604" w:rsidRDefault="00BD3604">
            <w:pPr>
              <w:rPr>
                <w:sz w:val="20"/>
                <w:szCs w:val="20"/>
              </w:rPr>
            </w:pPr>
          </w:p>
        </w:tc>
        <w:tc>
          <w:tcPr>
            <w:tcW w:w="1230" w:type="dxa"/>
          </w:tcPr>
          <w:p w14:paraId="48DF424C" w14:textId="77777777" w:rsidR="00BD3604" w:rsidRDefault="00BD3604">
            <w:pPr>
              <w:rPr>
                <w:sz w:val="20"/>
                <w:szCs w:val="20"/>
              </w:rPr>
            </w:pPr>
          </w:p>
        </w:tc>
        <w:tc>
          <w:tcPr>
            <w:tcW w:w="1230" w:type="dxa"/>
          </w:tcPr>
          <w:p w14:paraId="37FF4C34" w14:textId="77777777" w:rsidR="00BD3604" w:rsidRDefault="00BD3604">
            <w:pPr>
              <w:rPr>
                <w:sz w:val="20"/>
                <w:szCs w:val="20"/>
              </w:rPr>
            </w:pPr>
          </w:p>
        </w:tc>
        <w:tc>
          <w:tcPr>
            <w:tcW w:w="1230" w:type="dxa"/>
          </w:tcPr>
          <w:p w14:paraId="581B44A0" w14:textId="77777777" w:rsidR="00BD3604" w:rsidRDefault="00BD3604">
            <w:pPr>
              <w:rPr>
                <w:sz w:val="20"/>
                <w:szCs w:val="20"/>
              </w:rPr>
            </w:pPr>
          </w:p>
        </w:tc>
      </w:tr>
    </w:tbl>
    <w:p w14:paraId="7AD6F102" w14:textId="77777777" w:rsidR="00BD3604" w:rsidRDefault="00BD3604"/>
    <w:p w14:paraId="22E8E1CC" w14:textId="77777777" w:rsidR="00BD3604" w:rsidRDefault="00BD3604"/>
    <w:p w14:paraId="5B2B238D" w14:textId="77777777" w:rsidR="00BD3604" w:rsidRDefault="00BD3604"/>
    <w:sectPr w:rsidR="00BD3604">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BD858" w14:textId="77777777" w:rsidR="0008661C" w:rsidRDefault="0008661C">
      <w:r>
        <w:separator/>
      </w:r>
    </w:p>
  </w:endnote>
  <w:endnote w:type="continuationSeparator" w:id="0">
    <w:p w14:paraId="6F316935" w14:textId="77777777" w:rsidR="0008661C" w:rsidRDefault="0008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B238C" w14:textId="77777777" w:rsidR="00BD3604" w:rsidRDefault="00BD36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DBDD1" w14:textId="77777777" w:rsidR="0008661C" w:rsidRDefault="0008661C">
      <w:r>
        <w:separator/>
      </w:r>
    </w:p>
  </w:footnote>
  <w:footnote w:type="continuationSeparator" w:id="0">
    <w:p w14:paraId="7B51C519" w14:textId="77777777" w:rsidR="0008661C" w:rsidRDefault="00086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BF0F9" w14:textId="77777777" w:rsidR="00BD3604" w:rsidRDefault="0008661C">
    <w:pPr>
      <w:pBdr>
        <w:top w:val="nil"/>
        <w:left w:val="nil"/>
        <w:bottom w:val="nil"/>
        <w:right w:val="nil"/>
        <w:between w:val="nil"/>
      </w:pBdr>
      <w:tabs>
        <w:tab w:val="center" w:pos="4680"/>
        <w:tab w:val="right" w:pos="9360"/>
      </w:tabs>
      <w:jc w:val="center"/>
      <w:rPr>
        <w:b/>
        <w:color w:val="000000"/>
        <w:sz w:val="40"/>
        <w:szCs w:val="40"/>
        <w:u w:val="single"/>
      </w:rPr>
    </w:pPr>
    <w:r>
      <w:rPr>
        <w:b/>
        <w:color w:val="000000"/>
        <w:sz w:val="40"/>
        <w:szCs w:val="40"/>
        <w:u w:val="single"/>
      </w:rPr>
      <w:t>Zoom Around the World with Mary</w:t>
    </w:r>
  </w:p>
  <w:p w14:paraId="68187232" w14:textId="77777777" w:rsidR="00BD3604" w:rsidRDefault="0008661C">
    <w:pPr>
      <w:pBdr>
        <w:top w:val="nil"/>
        <w:left w:val="nil"/>
        <w:bottom w:val="nil"/>
        <w:right w:val="nil"/>
        <w:between w:val="nil"/>
      </w:pBdr>
      <w:tabs>
        <w:tab w:val="center" w:pos="4680"/>
        <w:tab w:val="right" w:pos="9360"/>
      </w:tabs>
      <w:jc w:val="center"/>
    </w:pPr>
    <w:r>
      <w:rPr>
        <w:color w:val="000000"/>
      </w:rPr>
      <w:t>An Initiative to answer the Holy Father</w:t>
    </w:r>
    <w:r>
      <w:t>’</w:t>
    </w:r>
    <w:r>
      <w:rPr>
        <w:color w:val="000000"/>
      </w:rPr>
      <w:t xml:space="preserve">s call to pray </w:t>
    </w:r>
    <w:r>
      <w:t>with</w:t>
    </w:r>
    <w:r>
      <w:rPr>
        <w:color w:val="000000"/>
      </w:rPr>
      <w:t xml:space="preserve"> Mary </w:t>
    </w:r>
  </w:p>
  <w:p w14:paraId="0CE1DE2E" w14:textId="77777777" w:rsidR="00BD3604" w:rsidRDefault="0008661C">
    <w:pPr>
      <w:pBdr>
        <w:top w:val="nil"/>
        <w:left w:val="nil"/>
        <w:bottom w:val="nil"/>
        <w:right w:val="nil"/>
        <w:between w:val="nil"/>
      </w:pBdr>
      <w:tabs>
        <w:tab w:val="center" w:pos="4680"/>
        <w:tab w:val="right" w:pos="9360"/>
      </w:tabs>
      <w:jc w:val="center"/>
      <w:rPr>
        <w:color w:val="000000"/>
      </w:rPr>
    </w:pPr>
    <w:r>
      <w:rPr>
        <w:color w:val="000000"/>
      </w:rPr>
      <w:t xml:space="preserve"> </w:t>
    </w:r>
    <w:r>
      <w:t>Organized by young people for young people and their families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75D38"/>
    <w:multiLevelType w:val="multilevel"/>
    <w:tmpl w:val="EB5CB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8B6661"/>
    <w:multiLevelType w:val="multilevel"/>
    <w:tmpl w:val="B9220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C0560C"/>
    <w:multiLevelType w:val="multilevel"/>
    <w:tmpl w:val="AD948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604"/>
    <w:rsid w:val="0008661C"/>
    <w:rsid w:val="00142D83"/>
    <w:rsid w:val="00814FBE"/>
    <w:rsid w:val="009B0202"/>
    <w:rsid w:val="00BD3604"/>
    <w:rsid w:val="00C3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46B"/>
  <w15:docId w15:val="{43E2687F-6582-44FB-BA49-2B83A2BE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2579F"/>
    <w:pPr>
      <w:tabs>
        <w:tab w:val="center" w:pos="4680"/>
        <w:tab w:val="right" w:pos="9360"/>
      </w:tabs>
    </w:pPr>
  </w:style>
  <w:style w:type="character" w:customStyle="1" w:styleId="HeaderChar">
    <w:name w:val="Header Char"/>
    <w:basedOn w:val="DefaultParagraphFont"/>
    <w:link w:val="Header"/>
    <w:uiPriority w:val="99"/>
    <w:rsid w:val="0052579F"/>
  </w:style>
  <w:style w:type="paragraph" w:styleId="Footer">
    <w:name w:val="footer"/>
    <w:basedOn w:val="Normal"/>
    <w:link w:val="FooterChar"/>
    <w:uiPriority w:val="99"/>
    <w:unhideWhenUsed/>
    <w:rsid w:val="0052579F"/>
    <w:pPr>
      <w:tabs>
        <w:tab w:val="center" w:pos="4680"/>
        <w:tab w:val="right" w:pos="9360"/>
      </w:tabs>
    </w:pPr>
  </w:style>
  <w:style w:type="character" w:customStyle="1" w:styleId="FooterChar">
    <w:name w:val="Footer Char"/>
    <w:basedOn w:val="DefaultParagraphFont"/>
    <w:link w:val="Footer"/>
    <w:uiPriority w:val="99"/>
    <w:rsid w:val="0052579F"/>
  </w:style>
  <w:style w:type="paragraph" w:styleId="ListParagraph">
    <w:name w:val="List Paragraph"/>
    <w:basedOn w:val="Normal"/>
    <w:uiPriority w:val="34"/>
    <w:qFormat/>
    <w:rsid w:val="000D1B77"/>
    <w:pPr>
      <w:ind w:left="720"/>
      <w:contextualSpacing/>
    </w:pPr>
  </w:style>
  <w:style w:type="character" w:styleId="Hyperlink">
    <w:name w:val="Hyperlink"/>
    <w:basedOn w:val="DefaultParagraphFont"/>
    <w:uiPriority w:val="99"/>
    <w:unhideWhenUsed/>
    <w:rsid w:val="00CE680B"/>
    <w:rPr>
      <w:color w:val="0000FF"/>
      <w:u w:val="single"/>
    </w:rPr>
  </w:style>
  <w:style w:type="character" w:styleId="UnresolvedMention">
    <w:name w:val="Unresolved Mention"/>
    <w:basedOn w:val="DefaultParagraphFont"/>
    <w:uiPriority w:val="99"/>
    <w:rsid w:val="00E55E8E"/>
    <w:rPr>
      <w:color w:val="605E5C"/>
      <w:shd w:val="clear" w:color="auto" w:fill="E1DFDD"/>
    </w:rPr>
  </w:style>
  <w:style w:type="table" w:styleId="TableGrid">
    <w:name w:val="Table Grid"/>
    <w:basedOn w:val="TableNormal"/>
    <w:uiPriority w:val="39"/>
    <w:rsid w:val="00E55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Y0mkDigjbh43VHyZG0s+rFrxjQ==">AMUW2mUNeANGKfA9jPVWGubcqQUbWDwoGd8MEl4jlEO98UtgqoCh8Ryc8v0Y0QXGsFLmyfHe/mFabMg1SP9fCDbE+TvaEq9NKgUcHnnWdAp5O1s0ceOEX+YgtFsHnt6tvPFIKQCuBX00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Edgardo Juarez x166</cp:lastModifiedBy>
  <cp:revision>5</cp:revision>
  <dcterms:created xsi:type="dcterms:W3CDTF">2020-05-02T01:10:00Z</dcterms:created>
  <dcterms:modified xsi:type="dcterms:W3CDTF">2020-05-02T01:10:00Z</dcterms:modified>
</cp:coreProperties>
</file>